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4D242D" w:rsidRPr="005C3D95" w:rsidTr="0053610A">
        <w:trPr>
          <w:jc w:val="center"/>
        </w:trPr>
        <w:tc>
          <w:tcPr>
            <w:tcW w:w="1809" w:type="dxa"/>
            <w:vAlign w:val="center"/>
          </w:tcPr>
          <w:p w:rsidR="004D242D" w:rsidRPr="005C3D95" w:rsidRDefault="004D242D" w:rsidP="00E04016">
            <w:pPr>
              <w:spacing w:after="0" w:line="240" w:lineRule="auto"/>
              <w:rPr>
                <w:b/>
                <w:lang w:val="es-CO"/>
              </w:rPr>
            </w:pPr>
            <w:r w:rsidRPr="005C3D95">
              <w:rPr>
                <w:b/>
                <w:lang w:val="es-CO"/>
              </w:rPr>
              <w:t>DESEMPEÑO</w:t>
            </w:r>
          </w:p>
        </w:tc>
        <w:tc>
          <w:tcPr>
            <w:tcW w:w="6829" w:type="dxa"/>
            <w:vAlign w:val="center"/>
          </w:tcPr>
          <w:p w:rsidR="004D242D" w:rsidRPr="005C3D95" w:rsidRDefault="00E04016" w:rsidP="00E04016">
            <w:pPr>
              <w:spacing w:after="0" w:line="240" w:lineRule="auto"/>
              <w:rPr>
                <w:lang w:val="es-CO"/>
              </w:rPr>
            </w:pPr>
            <w:r w:rsidRPr="00A342EC">
              <w:rPr>
                <w:bCs/>
                <w:lang w:val="es-CO"/>
              </w:rPr>
              <w:t>Analizo la declaración universal de los derechos humanos como pilar de los derechos contemporáneos colombianos</w:t>
            </w:r>
          </w:p>
        </w:tc>
      </w:tr>
      <w:tr w:rsidR="004D242D" w:rsidRPr="005C3D95" w:rsidTr="0053610A">
        <w:trPr>
          <w:jc w:val="center"/>
        </w:trPr>
        <w:tc>
          <w:tcPr>
            <w:tcW w:w="1809" w:type="dxa"/>
            <w:vAlign w:val="center"/>
          </w:tcPr>
          <w:p w:rsidR="004D242D" w:rsidRPr="005C3D95" w:rsidRDefault="004D242D" w:rsidP="00E04016">
            <w:pPr>
              <w:spacing w:after="0" w:line="240" w:lineRule="auto"/>
              <w:rPr>
                <w:b/>
                <w:lang w:val="es-CO"/>
              </w:rPr>
            </w:pPr>
            <w:r w:rsidRPr="005C3D95">
              <w:rPr>
                <w:b/>
                <w:lang w:val="es-CO"/>
              </w:rPr>
              <w:t>CRITERIO DE EVALUACIÓN COGNITIVO</w:t>
            </w:r>
          </w:p>
        </w:tc>
        <w:tc>
          <w:tcPr>
            <w:tcW w:w="6829" w:type="dxa"/>
            <w:vAlign w:val="center"/>
          </w:tcPr>
          <w:p w:rsidR="004D242D" w:rsidRPr="00A342EC" w:rsidRDefault="00E04016" w:rsidP="00E04016">
            <w:pPr>
              <w:spacing w:after="0" w:line="240" w:lineRule="auto"/>
              <w:rPr>
                <w:lang w:val="es-CO"/>
              </w:rPr>
            </w:pPr>
            <w:r>
              <w:rPr>
                <w:bCs/>
                <w:lang w:val="es-CO"/>
              </w:rPr>
              <w:t xml:space="preserve">Comprendo </w:t>
            </w:r>
            <w:r w:rsidR="00A342EC" w:rsidRPr="00A342EC">
              <w:rPr>
                <w:bCs/>
                <w:lang w:val="es-CO"/>
              </w:rPr>
              <w:t>la declaración universal de los derechos humanos como pilar de los derechos contemporáneos colombianos</w:t>
            </w:r>
          </w:p>
        </w:tc>
      </w:tr>
    </w:tbl>
    <w:p w:rsidR="004D242D" w:rsidRPr="005C3D95" w:rsidRDefault="004D242D" w:rsidP="00E04016">
      <w:pPr>
        <w:spacing w:after="0" w:line="240" w:lineRule="auto"/>
        <w:rPr>
          <w:lang w:val="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4D242D" w:rsidRPr="005C3D95" w:rsidTr="0053610A">
        <w:tc>
          <w:tcPr>
            <w:tcW w:w="10112" w:type="dxa"/>
            <w:shd w:val="clear" w:color="auto" w:fill="8064A2"/>
          </w:tcPr>
          <w:p w:rsidR="004D242D" w:rsidRPr="00E04016" w:rsidRDefault="004D242D" w:rsidP="00E04016">
            <w:pPr>
              <w:spacing w:after="0" w:line="240" w:lineRule="auto"/>
              <w:rPr>
                <w:b/>
                <w:bCs/>
                <w:color w:val="FFFFFF" w:themeColor="background1"/>
                <w:lang w:val="es-CO"/>
              </w:rPr>
            </w:pPr>
            <w:r w:rsidRPr="00E04016">
              <w:rPr>
                <w:b/>
                <w:bCs/>
                <w:color w:val="FFFFFF" w:themeColor="background1"/>
                <w:lang w:val="es-CO"/>
              </w:rPr>
              <w:t>NOTA PARA EL DOCENTE:</w:t>
            </w:r>
          </w:p>
          <w:p w:rsidR="004D242D" w:rsidRPr="005C3D95" w:rsidRDefault="004D242D" w:rsidP="00E04016">
            <w:pPr>
              <w:spacing w:after="0" w:line="240" w:lineRule="auto"/>
              <w:rPr>
                <w:b/>
                <w:bCs/>
                <w:i/>
                <w:u w:val="single"/>
                <w:lang w:val="es-CO"/>
              </w:rPr>
            </w:pPr>
            <w:r w:rsidRPr="00E04016">
              <w:rPr>
                <w:bCs/>
                <w:color w:val="FFFFFF" w:themeColor="background1"/>
                <w:lang w:val="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4D242D" w:rsidRPr="005C3D95" w:rsidRDefault="004D242D" w:rsidP="00E04016">
      <w:pPr>
        <w:spacing w:after="0" w:line="240" w:lineRule="auto"/>
        <w:rPr>
          <w:lang w:val="es-CO"/>
        </w:rPr>
      </w:pPr>
    </w:p>
    <w:p w:rsidR="004D242D" w:rsidRDefault="004D242D" w:rsidP="00E04016">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EXPLOREMOS</w:t>
      </w:r>
    </w:p>
    <w:p w:rsidR="004D242D" w:rsidRDefault="00E04016" w:rsidP="00E04016">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noProof/>
          <w:color w:val="215868"/>
          <w:sz w:val="20"/>
          <w:szCs w:val="20"/>
          <w:lang w:val="es-CO" w:eastAsia="es-CO"/>
        </w:rPr>
        <w:drawing>
          <wp:inline distT="0" distB="0" distL="0" distR="0">
            <wp:extent cx="5671185" cy="125474"/>
            <wp:effectExtent l="19050" t="0" r="5715" b="0"/>
            <wp:docPr id="1"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71185" cy="125474"/>
                    </a:xfrm>
                    <a:prstGeom prst="rect">
                      <a:avLst/>
                    </a:prstGeom>
                    <a:noFill/>
                  </pic:spPr>
                </pic:pic>
              </a:graphicData>
            </a:graphic>
          </wp:inline>
        </w:drawing>
      </w:r>
    </w:p>
    <w:p w:rsidR="004D242D" w:rsidRPr="00882408" w:rsidRDefault="004D242D" w:rsidP="00E04016">
      <w:pPr>
        <w:spacing w:after="0" w:line="240" w:lineRule="auto"/>
        <w:contextualSpacing/>
        <w:jc w:val="both"/>
        <w:rPr>
          <w:rFonts w:ascii="Arial" w:eastAsia="Calibri" w:hAnsi="Arial" w:cs="Arial"/>
          <w:b/>
          <w:color w:val="215868"/>
          <w:sz w:val="20"/>
          <w:szCs w:val="20"/>
          <w:lang w:val="es-CO" w:eastAsia="es-CO"/>
        </w:rPr>
      </w:pPr>
    </w:p>
    <w:p w:rsidR="004D242D" w:rsidRPr="00882408" w:rsidRDefault="00A342EC" w:rsidP="00E04016">
      <w:pPr>
        <w:pStyle w:val="Prrafodelista"/>
        <w:numPr>
          <w:ilvl w:val="0"/>
          <w:numId w:val="2"/>
        </w:numPr>
        <w:spacing w:after="0" w:line="240" w:lineRule="auto"/>
        <w:jc w:val="both"/>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t>¿QUÉ ES LA DECLARACIÓN UNIVERSAL DE LOS DERECHOS HUMANOS</w:t>
      </w:r>
      <w:r w:rsidR="004D242D" w:rsidRPr="00882408">
        <w:rPr>
          <w:rFonts w:ascii="Arial" w:eastAsia="Calibri" w:hAnsi="Arial" w:cs="Arial"/>
          <w:b/>
          <w:color w:val="215868"/>
          <w:sz w:val="20"/>
          <w:szCs w:val="20"/>
          <w:lang w:val="es-CO" w:eastAsia="es-CO"/>
        </w:rPr>
        <w:t>?</w:t>
      </w:r>
    </w:p>
    <w:p w:rsidR="00A342EC" w:rsidRDefault="00A342EC" w:rsidP="00E04016">
      <w:pPr>
        <w:spacing w:after="0" w:line="240" w:lineRule="auto"/>
        <w:rPr>
          <w:lang w:val="es-CO"/>
        </w:rPr>
      </w:pPr>
    </w:p>
    <w:p w:rsidR="00E04016" w:rsidRDefault="004D242D" w:rsidP="00E04016">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CONOZCAMOS</w:t>
      </w:r>
    </w:p>
    <w:p w:rsidR="004D242D" w:rsidRPr="00882408" w:rsidRDefault="00DE507C" w:rsidP="00E04016">
      <w:pPr>
        <w:spacing w:after="0" w:line="240" w:lineRule="auto"/>
        <w:contextualSpacing/>
        <w:jc w:val="both"/>
        <w:rPr>
          <w:rFonts w:ascii="Arial" w:eastAsia="Calibri" w:hAnsi="Arial" w:cs="Arial"/>
          <w:b/>
          <w:color w:val="215868"/>
          <w:sz w:val="20"/>
          <w:szCs w:val="20"/>
          <w:lang w:val="es-CO" w:eastAsia="es-CO"/>
        </w:rPr>
      </w:pPr>
      <w:r w:rsidRPr="00DE507C">
        <w:rPr>
          <w:rFonts w:ascii="Arial" w:eastAsia="Calibri" w:hAnsi="Arial" w:cs="Arial"/>
          <w:b/>
          <w:noProof/>
          <w:color w:val="215868"/>
          <w:sz w:val="20"/>
          <w:szCs w:val="20"/>
          <w:lang w:eastAsia="es-MX"/>
        </w:rPr>
        <w:pict>
          <v:line id="Conector recto 4" o:spid="_x0000_s1026" style="position:absolute;left:0;text-align:left;z-index:251659264;visibility:visible" from="0,5.9pt" to="450pt,5.9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" strokecolor="#205867" strokeweight="3.5pt">
            <v:shadow on="t" opacity="22938f" offset="0"/>
            <w10:wrap type="tight"/>
          </v:line>
        </w:pict>
      </w:r>
    </w:p>
    <w:p w:rsidR="004D242D" w:rsidRPr="00A342EC" w:rsidRDefault="00A342EC" w:rsidP="00E04016">
      <w:pPr>
        <w:pStyle w:val="Prrafodelista"/>
        <w:numPr>
          <w:ilvl w:val="0"/>
          <w:numId w:val="3"/>
        </w:numPr>
        <w:spacing w:after="0" w:line="240" w:lineRule="auto"/>
        <w:rPr>
          <w:b/>
          <w:i/>
          <w:lang w:val="es-CO"/>
        </w:rPr>
      </w:pPr>
      <w:r w:rsidRPr="00A342EC">
        <w:rPr>
          <w:rFonts w:ascii="Arial" w:eastAsia="Calibri" w:hAnsi="Arial" w:cs="Arial"/>
          <w:b/>
          <w:color w:val="215868"/>
          <w:sz w:val="20"/>
          <w:szCs w:val="20"/>
          <w:lang w:val="es-CO" w:eastAsia="es-CO"/>
        </w:rPr>
        <w:t>¿QUÉ ES LA DECLARACIÓN UNIVERSAL DE LOS DERECHOS HUMANOS?</w:t>
      </w:r>
    </w:p>
    <w:p w:rsidR="00E04016" w:rsidRPr="00A342EC" w:rsidRDefault="00E04016" w:rsidP="00E04016">
      <w:pPr>
        <w:spacing w:after="0" w:line="240" w:lineRule="auto"/>
        <w:jc w:val="both"/>
        <w:rPr>
          <w:lang w:val="es-CO"/>
        </w:rPr>
      </w:pPr>
    </w:p>
    <w:tbl>
      <w:tblPr>
        <w:tblW w:w="0" w:type="auto"/>
        <w:tblBorders>
          <w:top w:val="single" w:sz="8" w:space="0" w:color="4F81BD"/>
          <w:bottom w:val="single" w:sz="8" w:space="0" w:color="4F81BD"/>
        </w:tblBorders>
        <w:tblLook w:val="04A0"/>
      </w:tblPr>
      <w:tblGrid>
        <w:gridCol w:w="9071"/>
      </w:tblGrid>
      <w:tr w:rsidR="00E04016" w:rsidRPr="005C3D95" w:rsidTr="00DE0682">
        <w:tc>
          <w:tcPr>
            <w:tcW w:w="9071" w:type="dxa"/>
            <w:tcBorders>
              <w:top w:val="single" w:sz="8" w:space="0" w:color="4F81BD"/>
              <w:left w:val="nil"/>
              <w:bottom w:val="single" w:sz="8" w:space="0" w:color="4F81BD"/>
              <w:right w:val="nil"/>
            </w:tcBorders>
          </w:tcPr>
          <w:p w:rsidR="00E04016" w:rsidRPr="005C3D95" w:rsidRDefault="00E04016" w:rsidP="00DE0682">
            <w:pPr>
              <w:spacing w:after="0" w:line="240" w:lineRule="auto"/>
              <w:jc w:val="center"/>
              <w:rPr>
                <w:b/>
                <w:i/>
                <w:lang w:val="es-CO"/>
              </w:rPr>
            </w:pPr>
            <w:r w:rsidRPr="00A342EC">
              <w:rPr>
                <w:b/>
                <w:i/>
                <w:lang w:val="es-CO"/>
              </w:rPr>
              <w:t>La Declaración Universal de los Derechos Humanos (DUDH) es un documento declarativo adoptado por la Asamblea General de las Naciones Unidas, que recoge los derechos humanos considerados básicos.</w:t>
            </w:r>
          </w:p>
        </w:tc>
      </w:tr>
    </w:tbl>
    <w:p w:rsidR="00E04016" w:rsidRPr="005C3D95" w:rsidRDefault="00E04016" w:rsidP="00E04016">
      <w:pPr>
        <w:spacing w:after="0" w:line="240" w:lineRule="auto"/>
        <w:rPr>
          <w:b/>
          <w:lang w:val="es-CO"/>
        </w:rPr>
      </w:pPr>
    </w:p>
    <w:p w:rsidR="00A342EC" w:rsidRPr="00A342EC" w:rsidRDefault="00A342EC" w:rsidP="00E04016">
      <w:pPr>
        <w:spacing w:after="0" w:line="240" w:lineRule="auto"/>
        <w:jc w:val="both"/>
        <w:rPr>
          <w:lang w:val="es-CO"/>
        </w:rPr>
      </w:pPr>
      <w:r w:rsidRPr="00A342EC">
        <w:rPr>
          <w:lang w:val="es-CO"/>
        </w:rPr>
        <w:t>La Declaración Universal de los Derechos Humanos (DUDH) es un documento declarativo adoptado por la Asamblea General de las Naciones Unidas en su Resolución 217 A (III), el 10 de diciembre de 1948 en París, que recoge los derechos humanos considerados básicos.</w:t>
      </w:r>
    </w:p>
    <w:p w:rsidR="00A342EC" w:rsidRDefault="00A342EC" w:rsidP="00E04016">
      <w:pPr>
        <w:spacing w:after="0" w:line="240" w:lineRule="auto"/>
        <w:jc w:val="both"/>
        <w:rPr>
          <w:lang w:val="es-CO"/>
        </w:rPr>
      </w:pPr>
      <w:r w:rsidRPr="00A342EC">
        <w:rPr>
          <w:lang w:val="es-CO"/>
        </w:rPr>
        <w:t>La unión de esta declaración y los Pactos Internacionales de Derechos Humanos y sus Protocolos comprende lo que se ha denominado la Carta Internacional de Derechos Humanos. Mientras que la Declaración constituye, generalmente, un documento orientativo, los Pactos son tratados internacionales que obligan a los Estados firmantes a cumplirlos.</w:t>
      </w:r>
    </w:p>
    <w:p w:rsidR="00E04016" w:rsidRDefault="00E04016" w:rsidP="00E04016">
      <w:pPr>
        <w:spacing w:after="0" w:line="240" w:lineRule="auto"/>
        <w:jc w:val="both"/>
        <w:rPr>
          <w:lang w:val="es-CO"/>
        </w:rPr>
      </w:pPr>
    </w:p>
    <w:p w:rsidR="004D242D" w:rsidRPr="005C3D95" w:rsidRDefault="004D242D" w:rsidP="00E04016">
      <w:pPr>
        <w:spacing w:after="0" w:line="240" w:lineRule="auto"/>
        <w:rPr>
          <w:lang w:val="es-CO"/>
        </w:rPr>
      </w:pPr>
    </w:p>
    <w:p w:rsidR="004D242D" w:rsidRPr="005C3D95" w:rsidRDefault="004D242D" w:rsidP="00E04016">
      <w:pPr>
        <w:spacing w:after="0" w:line="240" w:lineRule="auto"/>
        <w:rPr>
          <w:b/>
          <w:lang w:val="es-CO"/>
        </w:rPr>
      </w:pPr>
    </w:p>
    <w:p w:rsidR="004D242D" w:rsidRPr="00882408" w:rsidRDefault="004D242D" w:rsidP="00E04016">
      <w:pPr>
        <w:spacing w:after="0" w:line="240" w:lineRule="auto"/>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EJEMPLO</w:t>
      </w:r>
    </w:p>
    <w:p w:rsidR="004D242D" w:rsidRPr="005C3D95" w:rsidRDefault="004D242D" w:rsidP="00E04016">
      <w:pPr>
        <w:spacing w:after="0" w:line="240" w:lineRule="auto"/>
        <w:rPr>
          <w:b/>
          <w:lang w:val="es-CO"/>
        </w:rPr>
      </w:pPr>
      <w:r w:rsidRPr="005C3D95">
        <w:rPr>
          <w:b/>
          <w:noProof/>
          <w:lang w:val="es-CO" w:eastAsia="es-CO"/>
        </w:rPr>
        <w:drawing>
          <wp:inline distT="0" distB="0" distL="0" distR="0">
            <wp:extent cx="5791835" cy="128270"/>
            <wp:effectExtent l="0" t="0" r="0" b="508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1835" cy="128270"/>
                    </a:xfrm>
                    <a:prstGeom prst="rect">
                      <a:avLst/>
                    </a:prstGeom>
                    <a:noFill/>
                  </pic:spPr>
                </pic:pic>
              </a:graphicData>
            </a:graphic>
          </wp:inline>
        </w:drawing>
      </w:r>
    </w:p>
    <w:p w:rsidR="00A342EC" w:rsidRPr="00A342EC" w:rsidRDefault="00A342EC" w:rsidP="00E04016">
      <w:pPr>
        <w:spacing w:after="0" w:line="240" w:lineRule="auto"/>
        <w:rPr>
          <w:b/>
          <w:lang w:val="es-CO"/>
        </w:rPr>
      </w:pPr>
    </w:p>
    <w:p w:rsidR="00A342EC" w:rsidRPr="00A342EC" w:rsidRDefault="00A342EC" w:rsidP="00E04016">
      <w:pPr>
        <w:spacing w:after="0" w:line="240" w:lineRule="auto"/>
        <w:rPr>
          <w:b/>
          <w:lang w:val="es-CO"/>
        </w:rPr>
      </w:pPr>
      <w:r w:rsidRPr="00A342EC">
        <w:rPr>
          <w:b/>
          <w:lang w:val="es-CO"/>
        </w:rPr>
        <w:t>Extracto de la declaración universal de los derechos humanos</w:t>
      </w:r>
    </w:p>
    <w:p w:rsidR="00A342EC" w:rsidRPr="00357481" w:rsidRDefault="00A342EC" w:rsidP="00E04016">
      <w:pPr>
        <w:spacing w:after="0" w:line="240" w:lineRule="auto"/>
        <w:jc w:val="center"/>
        <w:rPr>
          <w:b/>
          <w:lang w:val="es-CO"/>
        </w:rPr>
      </w:pPr>
      <w:r w:rsidRPr="00357481">
        <w:rPr>
          <w:b/>
          <w:lang w:val="es-CO"/>
        </w:rPr>
        <w:t>Preámbulo</w:t>
      </w:r>
    </w:p>
    <w:p w:rsidR="00A342EC" w:rsidRPr="00A342EC" w:rsidRDefault="00A342EC" w:rsidP="00E04016">
      <w:pPr>
        <w:spacing w:after="0" w:line="240" w:lineRule="auto"/>
        <w:jc w:val="both"/>
        <w:rPr>
          <w:lang w:val="es-CO"/>
        </w:rPr>
      </w:pPr>
      <w:r w:rsidRPr="00A342EC">
        <w:rPr>
          <w:lang w:val="es-CO"/>
        </w:rPr>
        <w:t>Considerando que la libertad, la justicia y la paz en el mundo tienen por base el reconocimiento de la dignidad intrínseca y de los derechos iguales e inalienables de todos los</w:t>
      </w:r>
      <w:r w:rsidR="00357481">
        <w:rPr>
          <w:lang w:val="es-CO"/>
        </w:rPr>
        <w:t xml:space="preserve"> miembros de la familia humana; </w:t>
      </w:r>
      <w:r w:rsidRPr="00A342EC">
        <w:rPr>
          <w:lang w:val="es-CO"/>
        </w:rPr>
        <w:t xml:space="preserve">Considerando que el desconocimiento y el menosprecio de los derechos humanos han originado actos de barbarie ultrajantes para la conciencia de la humanidad, y que se ha </w:t>
      </w:r>
      <w:r w:rsidRPr="00A342EC">
        <w:rPr>
          <w:lang w:val="es-CO"/>
        </w:rPr>
        <w:lastRenderedPageBreak/>
        <w:t>proclamado, como la aspiración más elevada del hombre, el advenimiento de un mundo en que los seres humanos, liberados del temor y de la miseria, disfruten de la libertad de palabra</w:t>
      </w:r>
      <w:r w:rsidR="00357481">
        <w:rPr>
          <w:lang w:val="es-CO"/>
        </w:rPr>
        <w:t xml:space="preserve"> y de la libertad de creencias; </w:t>
      </w:r>
      <w:r w:rsidRPr="00A342EC">
        <w:rPr>
          <w:lang w:val="es-CO"/>
        </w:rPr>
        <w:t>Considerando esencial que los derechos humanos sean protegidos por un régimen de Derecho, a fin de que el hombre no se vea compelido al supremo recurso de la rebelión c</w:t>
      </w:r>
      <w:r w:rsidR="00357481">
        <w:rPr>
          <w:lang w:val="es-CO"/>
        </w:rPr>
        <w:t xml:space="preserve">ontra la tiranía y la opresión; </w:t>
      </w:r>
      <w:r w:rsidRPr="00A342EC">
        <w:rPr>
          <w:lang w:val="es-CO"/>
        </w:rPr>
        <w:t>Considerando también esencial promover el desarrollo de relacione</w:t>
      </w:r>
      <w:r w:rsidR="00357481">
        <w:rPr>
          <w:lang w:val="es-CO"/>
        </w:rPr>
        <w:t xml:space="preserve">s amistosas entre las naciones; </w:t>
      </w:r>
      <w:r w:rsidRPr="00A342EC">
        <w:rPr>
          <w:lang w:val="es-CO"/>
        </w:rPr>
        <w:t>Considerando que los pueblos de las Naciones Unidas han reafirmado en la Carta su fe en los derechos fundamentales del hombre, en la dignidad y el valor de la persona humana y en la igualdad de derechos de hombres y mujeres, y se han declarado resueltos a promover el progreso social y a elevar el nivel de vida dentro de un concepto más amplio de la libert</w:t>
      </w:r>
      <w:r w:rsidR="00357481">
        <w:rPr>
          <w:lang w:val="es-CO"/>
        </w:rPr>
        <w:t xml:space="preserve">ad; </w:t>
      </w:r>
      <w:r w:rsidRPr="00A342EC">
        <w:rPr>
          <w:lang w:val="es-CO"/>
        </w:rPr>
        <w:t>Considerando que los Estados Miembros se han comprometido a asegurar, en cooperación con la Organización de las Naciones Unidas, el respeto universal y efectivo a los derechos y liberta</w:t>
      </w:r>
      <w:r w:rsidR="00357481">
        <w:rPr>
          <w:lang w:val="es-CO"/>
        </w:rPr>
        <w:t xml:space="preserve">des fundamentales del hombre, y </w:t>
      </w:r>
      <w:r w:rsidRPr="00A342EC">
        <w:rPr>
          <w:lang w:val="es-CO"/>
        </w:rPr>
        <w:t>Considerando que una concepción común de estos derechos y libertades es de la mayor importancia para el pleno cu</w:t>
      </w:r>
      <w:r w:rsidR="00357481">
        <w:rPr>
          <w:lang w:val="es-CO"/>
        </w:rPr>
        <w:t>mplimiento de dicho compromiso;</w:t>
      </w:r>
    </w:p>
    <w:p w:rsidR="00A342EC" w:rsidRPr="00357481" w:rsidRDefault="00357481" w:rsidP="00E04016">
      <w:pPr>
        <w:spacing w:after="0" w:line="240" w:lineRule="auto"/>
        <w:rPr>
          <w:b/>
          <w:lang w:val="es-CO"/>
        </w:rPr>
      </w:pPr>
      <w:r w:rsidRPr="00357481">
        <w:rPr>
          <w:b/>
          <w:lang w:val="es-CO"/>
        </w:rPr>
        <w:t xml:space="preserve">La Asamblea General </w:t>
      </w:r>
      <w:r>
        <w:rPr>
          <w:b/>
          <w:lang w:val="es-CO"/>
        </w:rPr>
        <w:t>proclama la presente</w:t>
      </w:r>
    </w:p>
    <w:p w:rsidR="00A342EC" w:rsidRPr="00A342EC" w:rsidRDefault="00A342EC" w:rsidP="00E04016">
      <w:pPr>
        <w:spacing w:after="0" w:line="240" w:lineRule="auto"/>
        <w:jc w:val="both"/>
        <w:rPr>
          <w:lang w:val="es-CO"/>
        </w:rPr>
      </w:pPr>
      <w:r w:rsidRPr="00A342EC">
        <w:rPr>
          <w:lang w:val="es-CO"/>
        </w:rPr>
        <w:t>Declaración Universal de Derechos Humanos como ideal común por el que todos los pueblos y naciones deben esforzarse, a fin de que tanto los individuos como las instituciones, inspirándose constantemente en ella, promuevan, mediante la enseñanza y la educación, el respeto a estos derechos y libertades, y aseguren, por medidas progresivas de carácter nacional e internacional, su reconocimiento y aplicación universales y efectivos, tanto entre los pueblos de los Estados Miembros como entre los de los territorios colocados bajo su jurisdicción.</w:t>
      </w:r>
    </w:p>
    <w:p w:rsidR="00A342EC" w:rsidRPr="00A342EC" w:rsidRDefault="00A342EC" w:rsidP="00E04016">
      <w:pPr>
        <w:spacing w:after="0" w:line="240" w:lineRule="auto"/>
        <w:rPr>
          <w:lang w:val="es-CO"/>
        </w:rPr>
      </w:pPr>
    </w:p>
    <w:p w:rsidR="00357481" w:rsidRDefault="00357481" w:rsidP="00E04016">
      <w:pPr>
        <w:spacing w:after="0" w:line="240" w:lineRule="auto"/>
        <w:rPr>
          <w:lang w:val="es-CO"/>
        </w:rPr>
      </w:pPr>
    </w:p>
    <w:p w:rsidR="00A342EC" w:rsidRPr="00357481" w:rsidRDefault="00357481" w:rsidP="00E04016">
      <w:pPr>
        <w:spacing w:after="0" w:line="240" w:lineRule="auto"/>
        <w:jc w:val="both"/>
        <w:rPr>
          <w:b/>
          <w:lang w:val="es-CO"/>
        </w:rPr>
      </w:pPr>
      <w:r>
        <w:rPr>
          <w:b/>
          <w:lang w:val="es-CO"/>
        </w:rPr>
        <w:t xml:space="preserve">Artículo 1: </w:t>
      </w:r>
      <w:r w:rsidR="00A342EC" w:rsidRPr="00A342EC">
        <w:rPr>
          <w:lang w:val="es-CO"/>
        </w:rPr>
        <w:t xml:space="preserve">Todos los seres humanos nacen libres e iguales en dignidad y derechos y, dotados como están de razón y conciencia, deben comportarse fraternalmente los unos con los otros. </w:t>
      </w:r>
    </w:p>
    <w:p w:rsidR="00A342EC" w:rsidRPr="00A342EC" w:rsidRDefault="00357481" w:rsidP="00E04016">
      <w:pPr>
        <w:spacing w:after="0" w:line="240" w:lineRule="auto"/>
        <w:jc w:val="both"/>
        <w:rPr>
          <w:lang w:val="es-CO"/>
        </w:rPr>
      </w:pPr>
      <w:r w:rsidRPr="00357481">
        <w:rPr>
          <w:b/>
          <w:lang w:val="es-CO"/>
        </w:rPr>
        <w:t>Artículo 2:</w:t>
      </w:r>
      <w:r>
        <w:rPr>
          <w:lang w:val="es-CO"/>
        </w:rPr>
        <w:t xml:space="preserve">      </w:t>
      </w:r>
      <w:r w:rsidR="00A342EC" w:rsidRPr="00A342EC">
        <w:rPr>
          <w:lang w:val="es-CO"/>
        </w:rPr>
        <w:t>1. Toda persona tiene todos los derechos y libertades proclamados en esta Declaración, sin distinción alguna de raza, color, sexo, idioma, religión, opinión política o de cualquier otra índole, origen nacional o social, posición económica, nacimiento o cualquier otra condición.</w:t>
      </w:r>
      <w:r>
        <w:rPr>
          <w:lang w:val="es-CO"/>
        </w:rPr>
        <w:t xml:space="preserve">  </w:t>
      </w:r>
      <w:r w:rsidR="00A342EC" w:rsidRPr="00A342EC">
        <w:rPr>
          <w:lang w:val="es-CO"/>
        </w:rPr>
        <w:t xml:space="preserve">2. Además, no se hará distinción alguna fundada en la condición política, jurídica o internacional del país o territorio de cuya jurisdicción dependa una persona, tanto si se trata de un país independiente, como de un territorio bajo administración fiduciaria, no </w:t>
      </w:r>
      <w:proofErr w:type="gramStart"/>
      <w:r w:rsidR="00A342EC" w:rsidRPr="00A342EC">
        <w:rPr>
          <w:lang w:val="es-CO"/>
        </w:rPr>
        <w:t>autónomo o sometido</w:t>
      </w:r>
      <w:proofErr w:type="gramEnd"/>
      <w:r w:rsidR="00A342EC" w:rsidRPr="00A342EC">
        <w:rPr>
          <w:lang w:val="es-CO"/>
        </w:rPr>
        <w:t xml:space="preserve"> a cualquie</w:t>
      </w:r>
      <w:r>
        <w:rPr>
          <w:lang w:val="es-CO"/>
        </w:rPr>
        <w:t>r otra limitación de soberanía.</w:t>
      </w:r>
    </w:p>
    <w:p w:rsidR="00A342EC" w:rsidRPr="00357481" w:rsidRDefault="00A342EC" w:rsidP="00E04016">
      <w:pPr>
        <w:spacing w:after="0" w:line="240" w:lineRule="auto"/>
        <w:rPr>
          <w:b/>
          <w:lang w:val="es-CO"/>
        </w:rPr>
      </w:pPr>
      <w:r w:rsidRPr="00357481">
        <w:rPr>
          <w:b/>
          <w:lang w:val="es-CO"/>
        </w:rPr>
        <w:t>Artículo 3</w:t>
      </w:r>
      <w:r w:rsidR="00357481">
        <w:rPr>
          <w:b/>
          <w:lang w:val="es-CO"/>
        </w:rPr>
        <w:t xml:space="preserve">: </w:t>
      </w:r>
      <w:r w:rsidRPr="00A342EC">
        <w:rPr>
          <w:lang w:val="es-CO"/>
        </w:rPr>
        <w:t>Todo individuo tiene derecho a la vida, a la libertad y a la seguridad de su persona.</w:t>
      </w:r>
    </w:p>
    <w:p w:rsidR="00A342EC" w:rsidRPr="00357481" w:rsidRDefault="00A342EC" w:rsidP="00E04016">
      <w:pPr>
        <w:spacing w:after="0" w:line="240" w:lineRule="auto"/>
        <w:rPr>
          <w:b/>
          <w:lang w:val="es-CO"/>
        </w:rPr>
      </w:pPr>
      <w:r w:rsidRPr="00357481">
        <w:rPr>
          <w:b/>
          <w:lang w:val="es-CO"/>
        </w:rPr>
        <w:t>Artículo 4</w:t>
      </w:r>
      <w:r w:rsidR="00357481" w:rsidRPr="00357481">
        <w:rPr>
          <w:b/>
          <w:lang w:val="es-CO"/>
        </w:rPr>
        <w:t>:</w:t>
      </w:r>
      <w:r w:rsidR="00357481">
        <w:rPr>
          <w:b/>
          <w:lang w:val="es-CO"/>
        </w:rPr>
        <w:t xml:space="preserve"> </w:t>
      </w:r>
      <w:r w:rsidRPr="00A342EC">
        <w:rPr>
          <w:lang w:val="es-CO"/>
        </w:rPr>
        <w:t>Nadie estará sometido a esclavitud ni a servidumbre, la esclavitud y la trata de esclavos están prohibidas en todas sus formas.</w:t>
      </w:r>
    </w:p>
    <w:p w:rsidR="00A342EC" w:rsidRPr="00357481" w:rsidRDefault="00A342EC" w:rsidP="00E04016">
      <w:pPr>
        <w:spacing w:after="0" w:line="240" w:lineRule="auto"/>
        <w:rPr>
          <w:b/>
          <w:lang w:val="es-CO"/>
        </w:rPr>
      </w:pPr>
      <w:r w:rsidRPr="00357481">
        <w:rPr>
          <w:b/>
          <w:lang w:val="es-CO"/>
        </w:rPr>
        <w:t>Artículo 5</w:t>
      </w:r>
      <w:r w:rsidR="00357481" w:rsidRPr="00357481">
        <w:rPr>
          <w:b/>
          <w:lang w:val="es-CO"/>
        </w:rPr>
        <w:t>:</w:t>
      </w:r>
      <w:r w:rsidR="00357481">
        <w:rPr>
          <w:b/>
          <w:lang w:val="es-CO"/>
        </w:rPr>
        <w:t xml:space="preserve"> </w:t>
      </w:r>
      <w:r w:rsidRPr="00A342EC">
        <w:rPr>
          <w:lang w:val="es-CO"/>
        </w:rPr>
        <w:t>Nadie será sometido a torturas ni a penas o tratos crueles, inhumanos o degradantes.</w:t>
      </w:r>
    </w:p>
    <w:p w:rsidR="00A342EC" w:rsidRPr="00357481" w:rsidRDefault="00A342EC" w:rsidP="00E04016">
      <w:pPr>
        <w:spacing w:after="0" w:line="240" w:lineRule="auto"/>
        <w:rPr>
          <w:b/>
          <w:lang w:val="es-CO"/>
        </w:rPr>
      </w:pPr>
      <w:r w:rsidRPr="00357481">
        <w:rPr>
          <w:b/>
          <w:lang w:val="es-CO"/>
        </w:rPr>
        <w:t>Artículo 6</w:t>
      </w:r>
      <w:r w:rsidR="00357481">
        <w:rPr>
          <w:b/>
          <w:lang w:val="es-CO"/>
        </w:rPr>
        <w:t xml:space="preserve">: </w:t>
      </w:r>
      <w:r w:rsidRPr="00A342EC">
        <w:rPr>
          <w:lang w:val="es-CO"/>
        </w:rPr>
        <w:t>Todo ser humano tiene derecho, en todas partes, al reconocimiento de su personalidad jurídica.</w:t>
      </w:r>
    </w:p>
    <w:p w:rsidR="00A342EC" w:rsidRPr="00357481" w:rsidRDefault="00A342EC" w:rsidP="00E04016">
      <w:pPr>
        <w:spacing w:after="0" w:line="240" w:lineRule="auto"/>
        <w:rPr>
          <w:b/>
          <w:lang w:val="es-CO"/>
        </w:rPr>
      </w:pPr>
      <w:r w:rsidRPr="00357481">
        <w:rPr>
          <w:b/>
          <w:lang w:val="es-CO"/>
        </w:rPr>
        <w:t>Artículo 7</w:t>
      </w:r>
      <w:r w:rsidR="00357481">
        <w:rPr>
          <w:b/>
          <w:lang w:val="es-CO"/>
        </w:rPr>
        <w:t xml:space="preserve">: </w:t>
      </w:r>
      <w:r w:rsidRPr="00A342EC">
        <w:rPr>
          <w:lang w:val="es-CO"/>
        </w:rPr>
        <w:t>Todos son iguales ante la ley y tienen, sin distinción, derecho a igual protección de la ley. Todos tienen derecho a igual protección contra toda discriminación que infrinja esta Declaración y contra toda provocación a tal discriminación.</w:t>
      </w:r>
    </w:p>
    <w:p w:rsidR="00A342EC" w:rsidRPr="00357481" w:rsidRDefault="00A342EC" w:rsidP="00E04016">
      <w:pPr>
        <w:spacing w:after="0" w:line="240" w:lineRule="auto"/>
        <w:rPr>
          <w:b/>
          <w:lang w:val="es-CO"/>
        </w:rPr>
      </w:pPr>
      <w:r w:rsidRPr="00357481">
        <w:rPr>
          <w:b/>
          <w:lang w:val="es-CO"/>
        </w:rPr>
        <w:t>Artículo 8</w:t>
      </w:r>
      <w:r w:rsidR="00357481">
        <w:rPr>
          <w:b/>
          <w:lang w:val="es-CO"/>
        </w:rPr>
        <w:t xml:space="preserve">: </w:t>
      </w:r>
      <w:r w:rsidRPr="00A342EC">
        <w:rPr>
          <w:lang w:val="es-CO"/>
        </w:rPr>
        <w:t>Toda persona tiene derecho a un recurso efectivo ante los tribunales nacionales competentes, que la ampare contra actos que violen sus derechos fundamentales reconocidos por la constitución o por la ley.</w:t>
      </w:r>
    </w:p>
    <w:p w:rsidR="00A342EC" w:rsidRPr="00A342EC" w:rsidRDefault="00A342EC" w:rsidP="00E04016">
      <w:pPr>
        <w:spacing w:after="0" w:line="240" w:lineRule="auto"/>
        <w:rPr>
          <w:lang w:val="es-CO"/>
        </w:rPr>
      </w:pPr>
      <w:r w:rsidRPr="00357481">
        <w:rPr>
          <w:b/>
          <w:lang w:val="es-CO"/>
        </w:rPr>
        <w:t>Artículo 9</w:t>
      </w:r>
      <w:r w:rsidR="00357481" w:rsidRPr="00357481">
        <w:rPr>
          <w:b/>
          <w:lang w:val="es-CO"/>
        </w:rPr>
        <w:t>:</w:t>
      </w:r>
      <w:r w:rsidR="00357481">
        <w:rPr>
          <w:lang w:val="es-CO"/>
        </w:rPr>
        <w:t xml:space="preserve"> </w:t>
      </w:r>
      <w:r w:rsidRPr="00A342EC">
        <w:rPr>
          <w:lang w:val="es-CO"/>
        </w:rPr>
        <w:t>Nadie podrá ser arbitrariamente detenido, preso ni desterrado.</w:t>
      </w:r>
    </w:p>
    <w:p w:rsidR="00357481" w:rsidRDefault="00357481" w:rsidP="00E04016">
      <w:pPr>
        <w:spacing w:after="0" w:line="240" w:lineRule="auto"/>
        <w:contextualSpacing/>
        <w:jc w:val="both"/>
        <w:rPr>
          <w:rFonts w:ascii="Arial" w:eastAsia="Calibri" w:hAnsi="Arial" w:cs="Arial"/>
          <w:b/>
          <w:color w:val="215868"/>
          <w:sz w:val="20"/>
          <w:szCs w:val="20"/>
          <w:lang w:val="es-CO" w:eastAsia="es-CO"/>
        </w:rPr>
      </w:pPr>
    </w:p>
    <w:p w:rsidR="004D242D" w:rsidRPr="00882408" w:rsidRDefault="004D242D" w:rsidP="00E04016">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EVALUACIÓN</w:t>
      </w:r>
    </w:p>
    <w:p w:rsidR="00E04016" w:rsidRDefault="00E04016" w:rsidP="00E04016">
      <w:pPr>
        <w:spacing w:after="0" w:line="240" w:lineRule="auto"/>
        <w:rPr>
          <w:noProof/>
          <w:lang w:eastAsia="es-MX"/>
        </w:rPr>
      </w:pPr>
      <w:r w:rsidRPr="00E04016">
        <w:rPr>
          <w:noProof/>
          <w:lang w:eastAsia="es-MX"/>
        </w:rPr>
        <w:drawing>
          <wp:inline distT="0" distB="0" distL="0" distR="0">
            <wp:extent cx="5671185" cy="125598"/>
            <wp:effectExtent l="19050" t="0" r="5715" b="0"/>
            <wp:docPr id="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71185" cy="125598"/>
                    </a:xfrm>
                    <a:prstGeom prst="rect">
                      <a:avLst/>
                    </a:prstGeom>
                    <a:noFill/>
                  </pic:spPr>
                </pic:pic>
              </a:graphicData>
            </a:graphic>
          </wp:inline>
        </w:drawing>
      </w:r>
    </w:p>
    <w:p w:rsidR="009F56FA" w:rsidRDefault="009F56FA" w:rsidP="00E04016">
      <w:pPr>
        <w:spacing w:after="0" w:line="240" w:lineRule="auto"/>
        <w:rPr>
          <w:noProof/>
          <w:lang w:eastAsia="es-MX"/>
        </w:rPr>
      </w:pPr>
      <w:r w:rsidRPr="009F56FA">
        <w:rPr>
          <w:noProof/>
          <w:lang w:eastAsia="es-MX"/>
        </w:rPr>
        <w:t>Completa el siguiente mapa conceptual, en la sección de ejemplos desarrolla algunos que no se hayan trabajado.</w:t>
      </w:r>
    </w:p>
    <w:p w:rsidR="009F56FA" w:rsidRDefault="009F56FA" w:rsidP="00E04016">
      <w:pPr>
        <w:spacing w:after="0" w:line="240" w:lineRule="auto"/>
        <w:rPr>
          <w:noProof/>
          <w:lang w:eastAsia="es-MX"/>
        </w:rPr>
      </w:pPr>
    </w:p>
    <w:p w:rsidR="00357481" w:rsidRPr="00357481" w:rsidRDefault="00DE507C" w:rsidP="00E04016">
      <w:pPr>
        <w:spacing w:after="0" w:line="240" w:lineRule="auto"/>
      </w:pPr>
      <w:r w:rsidRPr="00DE507C">
        <w:rPr>
          <w:noProof/>
          <w:lang w:eastAsia="es-MX"/>
        </w:rPr>
        <w:pict>
          <v:shapetype id="_x0000_t32" coordsize="21600,21600" o:spt="32" o:oned="t" path="m,l21600,21600e" filled="f">
            <v:path arrowok="t" fillok="f" o:connecttype="none"/>
            <o:lock v:ext="edit" shapetype="t"/>
          </v:shapetype>
          <v:shape id="20 Conector recto de flecha" o:spid="_x0000_s1045" type="#_x0000_t32" style="position:absolute;margin-left:241.95pt;margin-top:335.65pt;width:0;height:71.25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" strokecolor="#8064a2" strokeweight="3pt">
            <v:stroke endarrow="open"/>
            <v:shadow on="t" color="black" opacity="22937f" origin=",.5" offset="0,.63889mm"/>
          </v:shape>
        </w:pict>
      </w:r>
      <w:r w:rsidRPr="00DE507C">
        <w:rPr>
          <w:noProof/>
          <w:lang w:eastAsia="es-MX"/>
        </w:rPr>
        <w:pict>
          <v:rect id="19 Rectángulo" o:spid="_x0000_s1044" style="position:absolute;margin-left:150.45pt;margin-top:286.9pt;width:186pt;height:48.7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" fillcolor="#bfb1d0 [1623]" strokecolor="#795d9b [3047]">
            <v:fill color2="#ece7f1 [503]" rotate="t" angle="180" colors="0 #c9b5e8;22938f #d9cbee;1 #f0eaf9" focus="100%" type="gradient"/>
            <v:shadow on="t" color="black" opacity="24903f" origin=",.5" offset="0,.55556mm"/>
            <v:textbox>
              <w:txbxContent>
                <w:p w:rsidR="00357481" w:rsidRPr="004A3F8A" w:rsidRDefault="00357481" w:rsidP="00357481">
                  <w:pPr>
                    <w:jc w:val="center"/>
                    <w:rPr>
                      <w:b/>
                    </w:rPr>
                  </w:pPr>
                  <w:r w:rsidRPr="004A3F8A">
                    <w:rPr>
                      <w:b/>
                    </w:rPr>
                    <w:t>UN EJEMPLO PUEDE SER</w:t>
                  </w:r>
                </w:p>
              </w:txbxContent>
            </v:textbox>
          </v:rect>
        </w:pict>
      </w:r>
      <w:r w:rsidRPr="00DE507C">
        <w:rPr>
          <w:noProof/>
          <w:lang w:eastAsia="es-MX"/>
        </w:rPr>
        <w:pict>
          <v:shape id="11 Conector recto de flecha" o:spid="_x0000_s1043" type="#_x0000_t32" style="position:absolute;margin-left:241.95pt;margin-top:130.15pt;width:0;height:151.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" strokecolor="#8064a2" strokeweight="3pt">
            <v:stroke endarrow="open"/>
            <v:shadow on="t" color="black" opacity="22937f" origin=",.5" offset="0,.63889mm"/>
          </v:shape>
        </w:pict>
      </w:r>
      <w:r w:rsidRPr="00DE507C">
        <w:rPr>
          <w:noProof/>
          <w:lang w:eastAsia="es-MX"/>
        </w:rPr>
        <w:pict>
          <v:rect id="16 Rectángulo" o:spid="_x0000_s1042" style="position:absolute;margin-left:83.7pt;margin-top:212.65pt;width:117.75pt;height:59.2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" fillcolor="window" strokecolor="#8064a2" strokeweight="2pt"/>
        </w:pict>
      </w:r>
      <w:r w:rsidRPr="00DE507C">
        <w:rPr>
          <w:noProof/>
          <w:lang w:eastAsia="es-MX"/>
        </w:rPr>
        <w:pict>
          <v:rect id="17 Rectángulo" o:spid="_x0000_s1041" style="position:absolute;margin-left:277.15pt;margin-top:212.65pt;width:117.75pt;height:59.2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" fillcolor="window" strokecolor="#8064a2" strokeweight="2pt"/>
        </w:pict>
      </w:r>
      <w:r w:rsidRPr="00DE507C">
        <w:rPr>
          <w:noProof/>
          <w:lang w:eastAsia="es-MX"/>
        </w:rPr>
        <w:pict>
          <v:rect id="18 Rectángulo" o:spid="_x0000_s1040" style="position:absolute;margin-left:402.45pt;margin-top:212.65pt;width:117.75pt;height:59.2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" fillcolor="window" strokecolor="#8064a2" strokeweight="2pt"/>
        </w:pict>
      </w:r>
      <w:r w:rsidRPr="00DE507C">
        <w:rPr>
          <w:noProof/>
          <w:lang w:eastAsia="es-MX"/>
        </w:rPr>
        <w:pict>
          <v:rect id="15 Rectángulo" o:spid="_x0000_s1039" style="position:absolute;margin-left:-40.05pt;margin-top:212.65pt;width:117.75pt;height:59.2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" fillcolor="white [3201]" strokecolor="#8064a2 [3207]" strokeweight="2pt"/>
        </w:pict>
      </w:r>
      <w:r w:rsidRPr="00DE507C">
        <w:rPr>
          <w:noProof/>
          <w:lang w:eastAsia="es-MX"/>
        </w:rPr>
        <w:pict>
          <v:shape id="12 Conector recto de flecha" o:spid="_x0000_s1038" type="#_x0000_t32" style="position:absolute;margin-left:100.2pt;margin-top:146.65pt;width:42.75pt;height:60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" strokecolor="#8064a2" strokeweight="3pt">
            <v:stroke endarrow="open"/>
            <v:shadow on="t" color="black" opacity="22937f" origin=",.5" offset="0,.63889mm"/>
          </v:shape>
        </w:pict>
      </w:r>
      <w:r w:rsidRPr="00DE507C">
        <w:rPr>
          <w:noProof/>
          <w:lang w:eastAsia="es-MX"/>
        </w:rPr>
        <w:pict>
          <v:shape id="14 Conector recto de flecha" o:spid="_x0000_s1037" type="#_x0000_t32" style="position:absolute;margin-left:351.45pt;margin-top:145.15pt;width:43.45pt;height:61.5pt;flip:x;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" strokecolor="#8064a2" strokeweight="3pt">
            <v:stroke endarrow="open"/>
            <v:shadow on="t" color="black" opacity="22937f" origin=",.5" offset="0,.63889mm"/>
          </v:shape>
        </w:pict>
      </w:r>
      <w:r w:rsidRPr="00DE507C">
        <w:rPr>
          <w:noProof/>
          <w:lang w:eastAsia="es-MX"/>
        </w:rPr>
        <w:pict>
          <v:shape id="10 Conector recto de flecha" o:spid="_x0000_s1036" type="#_x0000_t32" style="position:absolute;margin-left:61.95pt;margin-top:146.65pt;width:38.2pt;height:60pt;flip:x;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" strokecolor="#8064a2 [3207]" strokeweight="3pt">
            <v:stroke endarrow="open"/>
            <v:shadow on="t" color="black" opacity="22937f" origin=",.5" offset="0,.63889mm"/>
          </v:shape>
        </w:pict>
      </w:r>
      <w:r w:rsidRPr="00DE507C">
        <w:rPr>
          <w:noProof/>
          <w:lang w:eastAsia="es-MX"/>
        </w:rPr>
        <w:pict>
          <v:shape id="13 Conector recto de flecha" o:spid="_x0000_s1035" type="#_x0000_t32" style="position:absolute;margin-left:394.95pt;margin-top:145.9pt;width:44.25pt;height:60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" strokecolor="#8064a2" strokeweight="3pt">
            <v:stroke endarrow="open"/>
            <v:shadow on="t" color="black" opacity="22937f" origin=",.5" offset="0,.63889mm"/>
          </v:shape>
        </w:pict>
      </w:r>
      <w:r w:rsidRPr="00DE507C">
        <w:rPr>
          <w:noProof/>
          <w:lang w:eastAsia="es-MX"/>
        </w:rPr>
        <w:pict>
          <v:rect id="5 Rectángulo" o:spid="_x0000_s1027" style="position:absolute;margin-left:277.95pt;margin-top:106.15pt;width:219.75pt;height:39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" fillcolor="#bfb1d0 [1623]" strokecolor="#795d9b [3047]">
            <v:fill color2="#ece7f1 [503]" rotate="t" angle="180" colors="0 #c9b5e8;22938f #d9cbee;1 #f0eaf9" focus="100%" type="gradient"/>
            <v:shadow on="t" color="black" opacity="24903f" origin=",.5" offset="0,.55556mm"/>
            <v:textbox>
              <w:txbxContent>
                <w:p w:rsidR="00357481" w:rsidRDefault="00357481" w:rsidP="00357481">
                  <w:pPr>
                    <w:jc w:val="center"/>
                  </w:pPr>
                  <w:r>
                    <w:t>SE RELACIONA CON</w:t>
                  </w:r>
                </w:p>
              </w:txbxContent>
            </v:textbox>
          </v:rect>
        </w:pict>
      </w:r>
      <w:r w:rsidRPr="00DE507C">
        <w:rPr>
          <w:noProof/>
          <w:lang w:eastAsia="es-MX"/>
        </w:rPr>
        <w:pict>
          <v:rect id="9 Rectángulo" o:spid="_x0000_s1028" style="position:absolute;margin-left:-9.3pt;margin-top:106.15pt;width:219.75pt;height:39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" fillcolor="#bfb1d0 [1623]" strokecolor="#795d9b [3047]">
            <v:fill color2="#ece7f1 [503]" rotate="t" angle="180" colors="0 #c9b5e8;22938f #d9cbee;1 #f0eaf9" focus="100%" type="gradient"/>
            <v:shadow on="t" color="black" opacity="24903f" origin=",.5" offset="0,.55556mm"/>
            <v:textbox>
              <w:txbxContent>
                <w:p w:rsidR="00357481" w:rsidRDefault="00357481" w:rsidP="00357481">
                  <w:pPr>
                    <w:jc w:val="center"/>
                  </w:pPr>
                  <w:r>
                    <w:t>SE CARACTERIZA POR</w:t>
                  </w:r>
                </w:p>
              </w:txbxContent>
            </v:textbox>
          </v:rect>
        </w:pict>
      </w:r>
      <w:r w:rsidRPr="00DE507C">
        <w:rPr>
          <w:noProof/>
          <w:lang w:eastAsia="es-MX"/>
        </w:rPr>
        <w:pict>
          <v:line id="6 Conector recto" o:spid="_x0000_s1034" style="position:absolute;z-index:251666432;visibility:visible;mso-width-relative:margin;mso-height-relative:margin" from="210.45pt,130.15pt" to="241.95pt,1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" strokecolor="#8064a2 [3207]" strokeweight="2pt">
            <v:shadow on="t" color="black" opacity="24903f" origin=",.5" offset="0,.55556mm"/>
          </v:line>
        </w:pict>
      </w:r>
      <w:r w:rsidRPr="00DE507C">
        <w:rPr>
          <w:noProof/>
          <w:lang w:eastAsia="es-MX"/>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22 Conector angular" o:spid="_x0000_s1033" type="#_x0000_t34" style="position:absolute;margin-left:205.95pt;margin-top:58.15pt;width:1in;height:1in;z-index:25166540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" strokecolor="#8064a2 [3207]" strokeweight="2pt">
            <v:shadow on="t" color="black" opacity="24903f" origin=",.5" offset="0,.55556mm"/>
          </v:shape>
        </w:pict>
      </w:r>
      <w:r w:rsidRPr="00DE507C">
        <w:rPr>
          <w:noProof/>
          <w:lang w:eastAsia="es-MX"/>
        </w:rPr>
        <w:pict>
          <v:rect id="23 Rectángulo" o:spid="_x0000_s1029" style="position:absolute;margin-left:77.7pt;margin-top:8.65pt;width:308.25pt;height:49.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" fillcolor="#bfb1d0 [1623]" strokecolor="#795d9b [3047]">
            <v:fill color2="#ece7f1 [503]" rotate="t" angle="180" colors="0 #c9b5e8;22938f #d9cbee;1 #f0eaf9" focus="100%" type="gradient"/>
            <v:shadow on="t" color="black" opacity="24903f" origin=",.5" offset="0,.55556mm"/>
            <v:textbox>
              <w:txbxContent>
                <w:p w:rsidR="00357481" w:rsidRPr="00357481" w:rsidRDefault="00357481" w:rsidP="00357481">
                  <w:pPr>
                    <w:jc w:val="center"/>
                    <w:rPr>
                      <w:b/>
                      <w:sz w:val="32"/>
                      <w:szCs w:val="32"/>
                    </w:rPr>
                  </w:pPr>
                  <w:r w:rsidRPr="00357481">
                    <w:rPr>
                      <w:b/>
                      <w:sz w:val="32"/>
                      <w:szCs w:val="32"/>
                    </w:rPr>
                    <w:t>DECLARACIÓN UNIVERSAL DE LOS DERECHOS DEL HOMBRE</w:t>
                  </w:r>
                </w:p>
              </w:txbxContent>
            </v:textbox>
          </v:rect>
        </w:pict>
      </w:r>
    </w:p>
    <w:p w:rsidR="00357481" w:rsidRPr="00357481" w:rsidRDefault="00357481" w:rsidP="00E04016">
      <w:pPr>
        <w:spacing w:after="0" w:line="240" w:lineRule="auto"/>
      </w:pPr>
    </w:p>
    <w:p w:rsidR="00357481" w:rsidRPr="00357481" w:rsidRDefault="00357481" w:rsidP="00E04016">
      <w:pPr>
        <w:spacing w:after="0" w:line="240" w:lineRule="auto"/>
      </w:pPr>
    </w:p>
    <w:p w:rsidR="00357481" w:rsidRPr="00357481" w:rsidRDefault="00357481" w:rsidP="00E04016">
      <w:pPr>
        <w:spacing w:after="0" w:line="240" w:lineRule="auto"/>
      </w:pPr>
    </w:p>
    <w:p w:rsidR="004D242D" w:rsidRPr="005C3D95" w:rsidRDefault="004D242D" w:rsidP="00E04016">
      <w:pPr>
        <w:spacing w:after="0" w:line="240" w:lineRule="auto"/>
      </w:pPr>
    </w:p>
    <w:p w:rsidR="004D242D" w:rsidRDefault="004D242D" w:rsidP="00E04016">
      <w:pPr>
        <w:spacing w:after="0" w:line="240" w:lineRule="auto"/>
      </w:pPr>
    </w:p>
    <w:p w:rsidR="00357481" w:rsidRDefault="00357481" w:rsidP="00E04016">
      <w:pPr>
        <w:spacing w:after="0" w:line="240" w:lineRule="auto"/>
      </w:pPr>
    </w:p>
    <w:p w:rsidR="00357481" w:rsidRDefault="00357481" w:rsidP="00E04016">
      <w:pPr>
        <w:spacing w:after="0" w:line="240" w:lineRule="auto"/>
      </w:pPr>
    </w:p>
    <w:p w:rsidR="00357481" w:rsidRDefault="00357481" w:rsidP="00E04016">
      <w:pPr>
        <w:spacing w:after="0" w:line="240" w:lineRule="auto"/>
      </w:pPr>
    </w:p>
    <w:p w:rsidR="00357481" w:rsidRDefault="00357481" w:rsidP="00E04016">
      <w:pPr>
        <w:spacing w:after="0" w:line="240" w:lineRule="auto"/>
      </w:pPr>
    </w:p>
    <w:p w:rsidR="00357481" w:rsidRDefault="00357481" w:rsidP="00E04016">
      <w:pPr>
        <w:spacing w:after="0" w:line="240" w:lineRule="auto"/>
      </w:pPr>
    </w:p>
    <w:p w:rsidR="00357481" w:rsidRDefault="00357481" w:rsidP="00E04016">
      <w:pPr>
        <w:spacing w:after="0" w:line="240" w:lineRule="auto"/>
      </w:pPr>
    </w:p>
    <w:p w:rsidR="00357481" w:rsidRDefault="00357481" w:rsidP="00E04016">
      <w:pPr>
        <w:spacing w:after="0" w:line="240" w:lineRule="auto"/>
      </w:pPr>
    </w:p>
    <w:p w:rsidR="00357481" w:rsidRDefault="00357481" w:rsidP="00E04016">
      <w:pPr>
        <w:spacing w:after="0" w:line="240" w:lineRule="auto"/>
      </w:pPr>
    </w:p>
    <w:p w:rsidR="00357481" w:rsidRDefault="00357481" w:rsidP="00E04016">
      <w:pPr>
        <w:spacing w:after="0" w:line="240" w:lineRule="auto"/>
      </w:pPr>
    </w:p>
    <w:p w:rsidR="00357481" w:rsidRDefault="00357481" w:rsidP="00E04016">
      <w:pPr>
        <w:spacing w:after="0" w:line="240" w:lineRule="auto"/>
      </w:pPr>
    </w:p>
    <w:p w:rsidR="00357481" w:rsidRDefault="00357481" w:rsidP="00E04016">
      <w:pPr>
        <w:spacing w:after="0" w:line="240" w:lineRule="auto"/>
      </w:pPr>
    </w:p>
    <w:p w:rsidR="00357481" w:rsidRDefault="00357481" w:rsidP="00E04016">
      <w:pPr>
        <w:spacing w:after="0" w:line="240" w:lineRule="auto"/>
      </w:pPr>
    </w:p>
    <w:p w:rsidR="00357481" w:rsidRDefault="00357481" w:rsidP="00E04016">
      <w:pPr>
        <w:spacing w:after="0" w:line="240" w:lineRule="auto"/>
      </w:pPr>
    </w:p>
    <w:p w:rsidR="00357481" w:rsidRDefault="00357481" w:rsidP="00E04016">
      <w:pPr>
        <w:spacing w:after="0" w:line="240" w:lineRule="auto"/>
      </w:pPr>
    </w:p>
    <w:p w:rsidR="00357481" w:rsidRDefault="00357481" w:rsidP="00E04016">
      <w:pPr>
        <w:spacing w:after="0" w:line="240" w:lineRule="auto"/>
      </w:pPr>
    </w:p>
    <w:p w:rsidR="00E04016" w:rsidRDefault="00E04016">
      <w:r w:rsidRPr="00DE507C">
        <w:rPr>
          <w:noProof/>
          <w:lang w:eastAsia="es-MX"/>
        </w:rPr>
        <w:pict>
          <v:rect id="21 Rectángulo" o:spid="_x0000_s1032" style="position:absolute;margin-left:49.2pt;margin-top:124.9pt;width:371.25pt;height:123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" fillcolor="window" strokecolor="#8064a2" strokeweight="2pt"/>
        </w:pict>
      </w:r>
      <w:r>
        <w:br w:type="page"/>
      </w:r>
    </w:p>
    <w:p w:rsidR="00357481" w:rsidRDefault="00357481" w:rsidP="00E04016">
      <w:pPr>
        <w:spacing w:after="0" w:line="240" w:lineRule="auto"/>
      </w:pPr>
    </w:p>
    <w:p w:rsidR="004D242D" w:rsidRPr="00882408" w:rsidRDefault="004D242D" w:rsidP="00E04016">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EXCLUSIVO PARA EL DOCENTE</w:t>
      </w:r>
    </w:p>
    <w:p w:rsidR="004D242D" w:rsidRPr="005C3D95" w:rsidRDefault="004D242D" w:rsidP="00E04016">
      <w:pPr>
        <w:spacing w:after="0" w:line="240" w:lineRule="auto"/>
        <w:rPr>
          <w:b/>
          <w:lang w:val="es-CO"/>
        </w:rPr>
      </w:pPr>
    </w:p>
    <w:p w:rsidR="004D242D" w:rsidRPr="005C3D95" w:rsidRDefault="00DE507C" w:rsidP="00E04016">
      <w:pPr>
        <w:spacing w:after="0" w:line="240" w:lineRule="auto"/>
        <w:rPr>
          <w:b/>
          <w:lang w:val="es-CO"/>
        </w:rPr>
      </w:pPr>
      <w:r w:rsidRPr="00DE507C">
        <w:rPr>
          <w:noProof/>
          <w:lang w:eastAsia="es-MX"/>
        </w:rPr>
        <w:pict>
          <v:line id="Conector recto 1" o:spid="_x0000_s1031" style="position:absolute;z-index:251660288;visibility:visible" from="-3.75pt,2.2pt" to="446.25pt,2.2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" strokecolor="#205867" strokeweight="3.5pt">
            <v:shadow on="t" opacity="22938f" offset="0"/>
            <w10:wrap type="tight"/>
          </v:line>
        </w:pict>
      </w:r>
    </w:p>
    <w:p w:rsidR="004D242D" w:rsidRPr="005C3D95" w:rsidRDefault="00A342EC" w:rsidP="00E04016">
      <w:pPr>
        <w:spacing w:after="0" w:line="240" w:lineRule="auto"/>
        <w:rPr>
          <w:lang w:val="es-CO"/>
        </w:rPr>
      </w:pPr>
      <w:r>
        <w:rPr>
          <w:lang w:val="es-CO"/>
        </w:rPr>
        <w:t>En este link</w:t>
      </w:r>
      <w:r w:rsidRPr="00A342EC">
        <w:t xml:space="preserve"> </w:t>
      </w:r>
      <w:hyperlink r:id="rId9" w:history="1">
        <w:r w:rsidRPr="00CF706A">
          <w:rPr>
            <w:rStyle w:val="Hipervnculo"/>
            <w:lang w:val="es-CO"/>
          </w:rPr>
          <w:t>http://www.facillectura.es/documentos/Declaracion_Universal_Derechos_Humanos_FL.pdf</w:t>
        </w:r>
      </w:hyperlink>
      <w:r>
        <w:rPr>
          <w:lang w:val="es-CO"/>
        </w:rPr>
        <w:t xml:space="preserve">  podrás encontrar el documento completo de la declaración de los derechos humanos con algunos ajustes que lo hacen de fácil lectura.</w:t>
      </w:r>
    </w:p>
    <w:p w:rsidR="004D242D" w:rsidRPr="005C3D95" w:rsidRDefault="00357481" w:rsidP="00E04016">
      <w:pPr>
        <w:spacing w:after="0" w:line="240" w:lineRule="auto"/>
        <w:rPr>
          <w:lang w:val="es-CO"/>
        </w:rPr>
      </w:pPr>
      <w:r>
        <w:rPr>
          <w:lang w:val="es-CO"/>
        </w:rPr>
        <w:t xml:space="preserve">En este link </w:t>
      </w:r>
      <w:hyperlink r:id="rId10" w:history="1">
        <w:r w:rsidRPr="00CF706A">
          <w:rPr>
            <w:rStyle w:val="Hipervnculo"/>
            <w:lang w:val="es-CO"/>
          </w:rPr>
          <w:t>http://www.youtube.com/watch?v=oVWgrE1m8Lc</w:t>
        </w:r>
      </w:hyperlink>
      <w:r>
        <w:rPr>
          <w:lang w:val="es-CO"/>
        </w:rPr>
        <w:t xml:space="preserve">  encontrarás un video publicado por amnistía internacional sobre la importancia de la declaración de los derechos humanos</w:t>
      </w:r>
    </w:p>
    <w:p w:rsidR="004D242D" w:rsidRPr="00882408" w:rsidRDefault="004D242D" w:rsidP="00E04016">
      <w:pPr>
        <w:spacing w:after="0" w:line="240" w:lineRule="auto"/>
        <w:contextualSpacing/>
        <w:jc w:val="both"/>
        <w:rPr>
          <w:rFonts w:ascii="Arial" w:eastAsia="Calibri" w:hAnsi="Arial" w:cs="Arial"/>
          <w:b/>
          <w:color w:val="215868"/>
          <w:sz w:val="20"/>
          <w:szCs w:val="20"/>
          <w:lang w:val="es-CO" w:eastAsia="es-CO"/>
        </w:rPr>
      </w:pPr>
      <w:bookmarkStart w:id="0" w:name="_GoBack"/>
      <w:bookmarkEnd w:id="0"/>
      <w:r w:rsidRPr="00882408">
        <w:rPr>
          <w:rFonts w:ascii="Arial" w:eastAsia="Calibri" w:hAnsi="Arial" w:cs="Arial"/>
          <w:b/>
          <w:color w:val="215868"/>
          <w:sz w:val="20"/>
          <w:szCs w:val="20"/>
          <w:lang w:val="es-CO" w:eastAsia="es-CO"/>
        </w:rPr>
        <w:t>REFERENCIAS</w:t>
      </w:r>
    </w:p>
    <w:p w:rsidR="004D242D" w:rsidRPr="005C3D95" w:rsidRDefault="00DE507C" w:rsidP="00E04016">
      <w:pPr>
        <w:spacing w:after="0" w:line="240" w:lineRule="auto"/>
        <w:rPr>
          <w:lang w:val="es-CO"/>
        </w:rPr>
      </w:pPr>
      <w:r w:rsidRPr="00DE507C">
        <w:rPr>
          <w:noProof/>
          <w:lang w:eastAsia="es-MX"/>
        </w:rPr>
        <w:pict>
          <v:line id="_x0000_s1030" style="position:absolute;z-index:251661312;visibility:visible" from="-3.75pt,9.7pt" to="446.25pt,9.7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nUecg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" strokecolor="#205867" strokeweight="3.5pt">
            <v:shadow on="t" opacity="22938f" offset="0"/>
            <w10:wrap type="tight"/>
          </v:line>
        </w:pict>
      </w:r>
    </w:p>
    <w:p w:rsidR="004D242D" w:rsidRPr="00882408" w:rsidRDefault="004D242D" w:rsidP="00E04016">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TOMADO DE:</w:t>
      </w:r>
    </w:p>
    <w:p w:rsidR="004D242D" w:rsidRDefault="00DE507C" w:rsidP="00E04016">
      <w:pPr>
        <w:spacing w:after="0" w:line="240" w:lineRule="auto"/>
        <w:rPr>
          <w:b/>
          <w:bCs/>
          <w:lang w:val="es-ES"/>
        </w:rPr>
      </w:pPr>
      <w:hyperlink r:id="rId11" w:history="1">
        <w:r w:rsidR="00A342EC" w:rsidRPr="00CF706A">
          <w:rPr>
            <w:rStyle w:val="Hipervnculo"/>
            <w:b/>
            <w:bCs/>
            <w:lang w:val="es-ES"/>
          </w:rPr>
          <w:t>http://es.wikipedia.org/wiki/Declaraci%C3%B3n_Universal_de_los_Derechos_Humanos</w:t>
        </w:r>
      </w:hyperlink>
    </w:p>
    <w:p w:rsidR="00A342EC" w:rsidRDefault="00DE507C" w:rsidP="00E04016">
      <w:pPr>
        <w:spacing w:after="0" w:line="240" w:lineRule="auto"/>
        <w:rPr>
          <w:b/>
          <w:bCs/>
          <w:lang w:val="es-ES"/>
        </w:rPr>
      </w:pPr>
      <w:hyperlink r:id="rId12" w:history="1">
        <w:r w:rsidR="00357481" w:rsidRPr="00CF706A">
          <w:rPr>
            <w:rStyle w:val="Hipervnculo"/>
            <w:b/>
            <w:bCs/>
            <w:lang w:val="es-ES"/>
          </w:rPr>
          <w:t>http://www.cinu.org.mx/onu/documentos/dudh.htm</w:t>
        </w:r>
      </w:hyperlink>
    </w:p>
    <w:p w:rsidR="00357481" w:rsidRPr="005C3D95" w:rsidRDefault="00357481" w:rsidP="00E04016">
      <w:pPr>
        <w:spacing w:after="0" w:line="240" w:lineRule="auto"/>
        <w:rPr>
          <w:b/>
          <w:bCs/>
          <w:lang w:val="es-ES"/>
        </w:rPr>
      </w:pPr>
    </w:p>
    <w:p w:rsidR="004D242D" w:rsidRPr="005C3D95" w:rsidRDefault="004D242D" w:rsidP="00E04016">
      <w:pPr>
        <w:spacing w:after="0" w:line="240" w:lineRule="auto"/>
        <w:rPr>
          <w:lang w:val="es-CO"/>
        </w:rPr>
      </w:pPr>
    </w:p>
    <w:p w:rsidR="004D242D" w:rsidRPr="005C3D95" w:rsidRDefault="004D242D" w:rsidP="00E04016">
      <w:pPr>
        <w:spacing w:after="0" w:line="240" w:lineRule="auto"/>
        <w:rPr>
          <w:lang w:val="es-CO"/>
        </w:rPr>
      </w:pPr>
    </w:p>
    <w:p w:rsidR="00966574" w:rsidRPr="004D242D" w:rsidRDefault="00966574" w:rsidP="00E04016">
      <w:pPr>
        <w:spacing w:after="0" w:line="240" w:lineRule="auto"/>
      </w:pPr>
    </w:p>
    <w:sectPr w:rsidR="00966574" w:rsidRPr="004D242D" w:rsidSect="00236A0A">
      <w:headerReference w:type="even" r:id="rId13"/>
      <w:headerReference w:type="default" r:id="rId14"/>
      <w:footerReference w:type="even" r:id="rId15"/>
      <w:footerReference w:type="default" r:id="rId16"/>
      <w:headerReference w:type="first" r:id="rId17"/>
      <w:footerReference w:type="first" r:id="rId18"/>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E16" w:rsidRDefault="00310E16" w:rsidP="0089408D">
      <w:pPr>
        <w:spacing w:after="0" w:line="240" w:lineRule="auto"/>
      </w:pPr>
      <w:r>
        <w:separator/>
      </w:r>
    </w:p>
  </w:endnote>
  <w:endnote w:type="continuationSeparator" w:id="0">
    <w:p w:rsidR="00310E16" w:rsidRDefault="00310E16" w:rsidP="008940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24B" w:rsidRDefault="00310E16">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24B" w:rsidRDefault="00310E16">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24B" w:rsidRDefault="00310E1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E16" w:rsidRDefault="00310E16" w:rsidP="0089408D">
      <w:pPr>
        <w:spacing w:after="0" w:line="240" w:lineRule="auto"/>
      </w:pPr>
      <w:r>
        <w:separator/>
      </w:r>
    </w:p>
  </w:footnote>
  <w:footnote w:type="continuationSeparator" w:id="0">
    <w:p w:rsidR="00310E16" w:rsidRDefault="00310E16" w:rsidP="008940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24B" w:rsidRDefault="00310E16">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DE507C" w:rsidP="00236A0A">
    <w:pPr>
      <w:pStyle w:val="Encabezado"/>
      <w:jc w:val="right"/>
      <w:rPr>
        <w:rFonts w:ascii="Arial" w:hAnsi="Arial"/>
        <w:i/>
        <w:sz w:val="20"/>
      </w:rPr>
    </w:pPr>
    <w:r w:rsidRPr="00DE507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BD41BE" w:rsidRPr="00C17CC6">
      <w:rPr>
        <w:rFonts w:ascii="Arial" w:hAnsi="Arial"/>
        <w:i/>
        <w:sz w:val="20"/>
      </w:rPr>
      <w:t>RECURSO COGNITIVO</w:t>
    </w:r>
  </w:p>
  <w:p w:rsidR="00157E29" w:rsidRPr="00C17CC6" w:rsidRDefault="00BD41BE"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BD41BE"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89408D" w:rsidRPr="0089408D">
      <w:rPr>
        <w:rFonts w:ascii="Arial" w:hAnsi="Arial"/>
        <w:sz w:val="20"/>
      </w:rPr>
      <w:t>Declaración universal de los derechos humanos</w:t>
    </w:r>
  </w:p>
  <w:p w:rsidR="00157E29" w:rsidRPr="00674FE7" w:rsidRDefault="00BD41BE" w:rsidP="00236A0A">
    <w:pPr>
      <w:pStyle w:val="Encabezado"/>
      <w:jc w:val="right"/>
      <w:rPr>
        <w:rFonts w:ascii="Arial" w:hAnsi="Arial"/>
        <w:sz w:val="20"/>
      </w:rPr>
    </w:pPr>
    <w:r w:rsidRPr="00C17CC6">
      <w:rPr>
        <w:rFonts w:ascii="Arial" w:hAnsi="Arial"/>
        <w:sz w:val="20"/>
      </w:rPr>
      <w:t>CICLO:</w:t>
    </w:r>
    <w:r>
      <w:rPr>
        <w:rFonts w:ascii="Arial" w:hAnsi="Arial"/>
        <w:sz w:val="20"/>
      </w:rPr>
      <w:t xml:space="preserve"> </w:t>
    </w:r>
    <w:r w:rsidR="004D242D">
      <w:rPr>
        <w:rFonts w:ascii="Arial" w:hAnsi="Arial"/>
        <w:sz w:val="20"/>
      </w:rPr>
      <w:t>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24B" w:rsidRDefault="00310E1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DD6ACA"/>
    <w:multiLevelType w:val="hybridMultilevel"/>
    <w:tmpl w:val="D1EE35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5E89023A"/>
    <w:multiLevelType w:val="hybridMultilevel"/>
    <w:tmpl w:val="2CECDF36"/>
    <w:lvl w:ilvl="0" w:tplc="3B72FC64">
      <w:start w:val="1"/>
      <w:numFmt w:val="decimal"/>
      <w:lvlText w:val="%1."/>
      <w:lvlJc w:val="left"/>
      <w:pPr>
        <w:ind w:left="720" w:hanging="360"/>
      </w:pPr>
      <w:rPr>
        <w:rFonts w:ascii="Arial" w:eastAsia="Calibri" w:hAnsi="Arial" w:cs="Arial" w:hint="default"/>
        <w:i w:val="0"/>
        <w:color w:val="215868"/>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6C2526BD"/>
    <w:multiLevelType w:val="hybridMultilevel"/>
    <w:tmpl w:val="194CD4A8"/>
    <w:lvl w:ilvl="0" w:tplc="B7BE64D4">
      <w:start w:val="1"/>
      <w:numFmt w:val="decimal"/>
      <w:lvlText w:val="%1."/>
      <w:lvlJc w:val="left"/>
      <w:pPr>
        <w:ind w:left="720" w:hanging="360"/>
      </w:pPr>
      <w:rPr>
        <w:rFonts w:hint="default"/>
        <w:color w:val="1F497D"/>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89408D"/>
    <w:rsid w:val="001D254D"/>
    <w:rsid w:val="00214474"/>
    <w:rsid w:val="00310E16"/>
    <w:rsid w:val="00357481"/>
    <w:rsid w:val="004D242D"/>
    <w:rsid w:val="0089408D"/>
    <w:rsid w:val="00966574"/>
    <w:rsid w:val="009F56FA"/>
    <w:rsid w:val="00A342EC"/>
    <w:rsid w:val="00AD1F14"/>
    <w:rsid w:val="00BD41BE"/>
    <w:rsid w:val="00DE507C"/>
    <w:rsid w:val="00E04016"/>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20 Conector recto de flecha"/>
        <o:r id="V:Rule2" type="connector" idref="#11 Conector recto de flecha"/>
        <o:r id="V:Rule3" type="connector" idref="#12 Conector recto de flecha"/>
        <o:r id="V:Rule4" type="connector" idref="#14 Conector recto de flecha"/>
        <o:r id="V:Rule5" type="connector" idref="#10 Conector recto de flecha"/>
        <o:r id="V:Rule6" type="connector" idref="#13 Conector recto de flecha"/>
        <o:r id="V:Rule7" type="connector" idref="#22 Conector angula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42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1-nfasis4">
    <w:name w:val="Medium Grid 1 Accent 4"/>
    <w:basedOn w:val="Tablanormal"/>
    <w:uiPriority w:val="67"/>
    <w:rsid w:val="0089408D"/>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Encabezado">
    <w:name w:val="header"/>
    <w:basedOn w:val="Normal"/>
    <w:link w:val="EncabezadoCar"/>
    <w:uiPriority w:val="99"/>
    <w:unhideWhenUsed/>
    <w:rsid w:val="008940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9408D"/>
  </w:style>
  <w:style w:type="paragraph" w:styleId="Piedepgina">
    <w:name w:val="footer"/>
    <w:basedOn w:val="Normal"/>
    <w:link w:val="PiedepginaCar"/>
    <w:uiPriority w:val="99"/>
    <w:unhideWhenUsed/>
    <w:rsid w:val="008940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9408D"/>
  </w:style>
  <w:style w:type="character" w:styleId="Hipervnculo">
    <w:name w:val="Hyperlink"/>
    <w:basedOn w:val="Fuentedeprrafopredeter"/>
    <w:uiPriority w:val="99"/>
    <w:unhideWhenUsed/>
    <w:rsid w:val="0089408D"/>
    <w:rPr>
      <w:color w:val="0000FF" w:themeColor="hyperlink"/>
      <w:u w:val="single"/>
    </w:rPr>
  </w:style>
  <w:style w:type="paragraph" w:styleId="Textodeglobo">
    <w:name w:val="Balloon Text"/>
    <w:basedOn w:val="Normal"/>
    <w:link w:val="TextodegloboCar"/>
    <w:uiPriority w:val="99"/>
    <w:semiHidden/>
    <w:unhideWhenUsed/>
    <w:rsid w:val="0089408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9408D"/>
    <w:rPr>
      <w:rFonts w:ascii="Tahoma" w:hAnsi="Tahoma" w:cs="Tahoma"/>
      <w:sz w:val="16"/>
      <w:szCs w:val="16"/>
    </w:rPr>
  </w:style>
  <w:style w:type="paragraph" w:styleId="Prrafodelista">
    <w:name w:val="List Paragraph"/>
    <w:basedOn w:val="Normal"/>
    <w:uiPriority w:val="34"/>
    <w:qFormat/>
    <w:rsid w:val="004D24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42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1-nfasis4">
    <w:name w:val="Medium Grid 1 Accent 4"/>
    <w:basedOn w:val="Tablanormal"/>
    <w:uiPriority w:val="67"/>
    <w:rsid w:val="0089408D"/>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Encabezado">
    <w:name w:val="header"/>
    <w:basedOn w:val="Normal"/>
    <w:link w:val="EncabezadoCar"/>
    <w:uiPriority w:val="99"/>
    <w:unhideWhenUsed/>
    <w:rsid w:val="008940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9408D"/>
  </w:style>
  <w:style w:type="paragraph" w:styleId="Piedepgina">
    <w:name w:val="footer"/>
    <w:basedOn w:val="Normal"/>
    <w:link w:val="PiedepginaCar"/>
    <w:uiPriority w:val="99"/>
    <w:unhideWhenUsed/>
    <w:rsid w:val="008940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9408D"/>
  </w:style>
  <w:style w:type="character" w:styleId="Hipervnculo">
    <w:name w:val="Hyperlink"/>
    <w:basedOn w:val="Fuentedeprrafopredeter"/>
    <w:uiPriority w:val="99"/>
    <w:unhideWhenUsed/>
    <w:rsid w:val="0089408D"/>
    <w:rPr>
      <w:color w:val="0000FF" w:themeColor="hyperlink"/>
      <w:u w:val="single"/>
    </w:rPr>
  </w:style>
  <w:style w:type="paragraph" w:styleId="Textodeglobo">
    <w:name w:val="Balloon Text"/>
    <w:basedOn w:val="Normal"/>
    <w:link w:val="TextodegloboCar"/>
    <w:uiPriority w:val="99"/>
    <w:semiHidden/>
    <w:unhideWhenUsed/>
    <w:rsid w:val="0089408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9408D"/>
    <w:rPr>
      <w:rFonts w:ascii="Tahoma" w:hAnsi="Tahoma" w:cs="Tahoma"/>
      <w:sz w:val="16"/>
      <w:szCs w:val="16"/>
    </w:rPr>
  </w:style>
  <w:style w:type="paragraph" w:styleId="Prrafodelista">
    <w:name w:val="List Paragraph"/>
    <w:basedOn w:val="Normal"/>
    <w:uiPriority w:val="34"/>
    <w:qFormat/>
    <w:rsid w:val="004D242D"/>
    <w:pPr>
      <w:ind w:left="720"/>
      <w:contextualSpacing/>
    </w:pPr>
  </w:style>
</w:styles>
</file>

<file path=word/webSettings.xml><?xml version="1.0" encoding="utf-8"?>
<w:webSettings xmlns:r="http://schemas.openxmlformats.org/officeDocument/2006/relationships" xmlns:w="http://schemas.openxmlformats.org/wordprocessingml/2006/main">
  <w:divs>
    <w:div w:id="146633662">
      <w:bodyDiv w:val="1"/>
      <w:marLeft w:val="0"/>
      <w:marRight w:val="0"/>
      <w:marTop w:val="0"/>
      <w:marBottom w:val="0"/>
      <w:divBdr>
        <w:top w:val="none" w:sz="0" w:space="0" w:color="auto"/>
        <w:left w:val="none" w:sz="0" w:space="0" w:color="auto"/>
        <w:bottom w:val="none" w:sz="0" w:space="0" w:color="auto"/>
        <w:right w:val="none" w:sz="0" w:space="0" w:color="auto"/>
      </w:divBdr>
      <w:divsChild>
        <w:div w:id="529683155">
          <w:marLeft w:val="0"/>
          <w:marRight w:val="0"/>
          <w:marTop w:val="0"/>
          <w:marBottom w:val="0"/>
          <w:divBdr>
            <w:top w:val="none" w:sz="0" w:space="0" w:color="auto"/>
            <w:left w:val="none" w:sz="0" w:space="0" w:color="auto"/>
            <w:bottom w:val="none" w:sz="0" w:space="0" w:color="auto"/>
            <w:right w:val="none" w:sz="0" w:space="0" w:color="auto"/>
          </w:divBdr>
          <w:divsChild>
            <w:div w:id="126353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www.cinu.org.mx/onu/documentos/dudh.ht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s.wikipedia.org/wiki/Declaraci%C3%B3n_Universal_de_los_Derechos_Humano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youtube.com/watch?v=oVWgrE1m8L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acillectura.es/documentos/Declaracion_Universal_Derechos_Humanos_FL.pdf"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1062</Words>
  <Characters>5845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6894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MORA CORTES</dc:creator>
  <cp:lastModifiedBy>FIPC Alberto Merani</cp:lastModifiedBy>
  <cp:revision>2</cp:revision>
  <dcterms:created xsi:type="dcterms:W3CDTF">2011-08-29T14:52:00Z</dcterms:created>
  <dcterms:modified xsi:type="dcterms:W3CDTF">2011-08-29T14:52:00Z</dcterms:modified>
</cp:coreProperties>
</file>